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5882">
      <w:pPr>
        <w:widowControl/>
        <w:spacing w:before="100" w:beforeAutospacing="1" w:after="100" w:afterAutospacing="1" w:line="450" w:lineRule="atLeast"/>
        <w:jc w:val="center"/>
        <w:rPr>
          <w:rFonts w:ascii="Arial" w:hAnsi="Arial" w:cs="Arial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b/>
          <w:color w:val="333333"/>
          <w:kern w:val="0"/>
          <w:sz w:val="28"/>
          <w:szCs w:val="28"/>
        </w:rPr>
        <w:t>校友「終身森林人」林鴻忠老師獲頒贈書感謝狀</w:t>
      </w:r>
    </w:p>
    <w:p w:rsidR="00000000" w:rsidRDefault="00655882">
      <w:pPr>
        <w:widowControl/>
        <w:wordWrap w:val="0"/>
        <w:spacing w:before="100" w:beforeAutospacing="1" w:after="100" w:afterAutospacing="1" w:line="450" w:lineRule="atLeast"/>
        <w:rPr>
          <w:rFonts w:ascii="Arial" w:hAnsi="Arial" w:cs="Arial"/>
          <w:b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</w:rPr>
        <w:t>本校森林暨自然資源學系教師林鴻忠贈送圖書館</w:t>
      </w:r>
      <w:r>
        <w:rPr>
          <w:rFonts w:ascii="Arial" w:hAnsi="Arial" w:cs="Arial"/>
          <w:color w:val="333333"/>
          <w:kern w:val="0"/>
        </w:rPr>
        <w:t>25</w:t>
      </w:r>
      <w:r>
        <w:rPr>
          <w:rFonts w:ascii="Arial" w:hAnsi="Arial" w:cs="Arial" w:hint="eastAsia"/>
          <w:color w:val="333333"/>
          <w:kern w:val="0"/>
        </w:rPr>
        <w:t>冊圖書，其中「蘭陽山林步道情」、「太平山古往今來</w:t>
      </w:r>
      <w:r>
        <w:rPr>
          <w:rFonts w:ascii="Arial" w:hAnsi="Arial" w:cs="Arial"/>
          <w:color w:val="333333"/>
          <w:kern w:val="0"/>
        </w:rPr>
        <w:t>-</w:t>
      </w:r>
      <w:r>
        <w:rPr>
          <w:rFonts w:ascii="Arial" w:hAnsi="Arial" w:cs="Arial" w:hint="eastAsia"/>
          <w:color w:val="333333"/>
          <w:kern w:val="0"/>
        </w:rPr>
        <w:t>林業歷史」等書為林老師著作。為感謝林老師慨然惠贈圖書，本館特贈感謝狀於林鴻忠老師。</w:t>
      </w:r>
    </w:p>
    <w:p w:rsidR="00000000" w:rsidRDefault="00655882">
      <w:pPr>
        <w:widowControl/>
        <w:wordWrap w:val="0"/>
        <w:spacing w:before="100" w:beforeAutospacing="1" w:after="100" w:afterAutospacing="1" w:line="450" w:lineRule="atLeast"/>
        <w:rPr>
          <w:rFonts w:ascii="Arial" w:hAnsi="Arial" w:cs="Arial"/>
          <w:color w:val="333333"/>
          <w:kern w:val="0"/>
        </w:rPr>
      </w:pPr>
      <w:r>
        <w:rPr>
          <w:rFonts w:ascii="Arial" w:hAnsi="Arial" w:cs="Arial" w:hint="eastAsia"/>
          <w:color w:val="333333"/>
          <w:kern w:val="0"/>
        </w:rPr>
        <w:t>林鴻忠老師所編撰「蘭陽山林步道情」曾代表國家參加</w:t>
      </w:r>
      <w:r>
        <w:rPr>
          <w:rFonts w:ascii="Arial" w:hAnsi="Arial" w:cs="Arial"/>
          <w:color w:val="333333"/>
          <w:kern w:val="0"/>
        </w:rPr>
        <w:t>2008</w:t>
      </w:r>
      <w:r>
        <w:rPr>
          <w:rFonts w:ascii="Arial" w:hAnsi="Arial" w:cs="Arial" w:hint="eastAsia"/>
          <w:color w:val="333333"/>
          <w:kern w:val="0"/>
        </w:rPr>
        <w:t>年德國法蘭克福國際書展、</w:t>
      </w:r>
      <w:r>
        <w:rPr>
          <w:rFonts w:ascii="Arial" w:hAnsi="Arial" w:cs="Arial"/>
          <w:color w:val="333333"/>
          <w:kern w:val="0"/>
        </w:rPr>
        <w:t>2009</w:t>
      </w:r>
      <w:r>
        <w:rPr>
          <w:rFonts w:ascii="Arial" w:hAnsi="Arial" w:cs="Arial" w:hint="eastAsia"/>
          <w:color w:val="333333"/>
          <w:kern w:val="0"/>
        </w:rPr>
        <w:t>北京圖書訂貨會、</w:t>
      </w:r>
      <w:r>
        <w:rPr>
          <w:rFonts w:ascii="Arial" w:hAnsi="Arial" w:cs="Arial"/>
          <w:color w:val="333333"/>
          <w:kern w:val="0"/>
        </w:rPr>
        <w:t>2009</w:t>
      </w:r>
      <w:r>
        <w:rPr>
          <w:rFonts w:ascii="Arial" w:hAnsi="Arial" w:cs="Arial" w:hint="eastAsia"/>
          <w:color w:val="333333"/>
          <w:kern w:val="0"/>
        </w:rPr>
        <w:t>年德國萊比錫書展、</w:t>
      </w:r>
      <w:r>
        <w:rPr>
          <w:rFonts w:ascii="Arial" w:hAnsi="Arial" w:cs="Arial"/>
          <w:color w:val="333333"/>
          <w:kern w:val="0"/>
        </w:rPr>
        <w:t>2009</w:t>
      </w:r>
      <w:r>
        <w:rPr>
          <w:rFonts w:ascii="Arial" w:hAnsi="Arial" w:cs="Arial" w:hint="eastAsia"/>
          <w:color w:val="333333"/>
          <w:kern w:val="0"/>
        </w:rPr>
        <w:t>年德國法蘭克福國際書展。「太平山古往今來</w:t>
      </w:r>
      <w:r>
        <w:rPr>
          <w:rFonts w:ascii="Arial" w:hAnsi="Arial" w:cs="Arial"/>
          <w:color w:val="333333"/>
          <w:kern w:val="0"/>
        </w:rPr>
        <w:t>-</w:t>
      </w:r>
      <w:r>
        <w:rPr>
          <w:rFonts w:ascii="Arial" w:hAnsi="Arial" w:cs="Arial" w:hint="eastAsia"/>
          <w:color w:val="333333"/>
          <w:kern w:val="0"/>
        </w:rPr>
        <w:t>林業歷史」則為林老師將多年友人、同仁贈送古今太平山珍貴自然、人文歷史照片整理記錄彙整成冊，本書曾榮獲</w:t>
      </w:r>
      <w:r>
        <w:rPr>
          <w:rFonts w:ascii="Arial" w:hAnsi="Arial" w:cs="Arial"/>
          <w:color w:val="333333"/>
          <w:kern w:val="0"/>
        </w:rPr>
        <w:t>2007</w:t>
      </w:r>
      <w:r>
        <w:rPr>
          <w:rFonts w:ascii="Arial" w:hAnsi="Arial" w:cs="Arial" w:hint="eastAsia"/>
          <w:color w:val="333333"/>
          <w:kern w:val="0"/>
        </w:rPr>
        <w:t>年政府優良出版品。</w:t>
      </w:r>
    </w:p>
    <w:p w:rsidR="00000000" w:rsidRDefault="00655882">
      <w:pPr>
        <w:widowControl/>
        <w:wordWrap w:val="0"/>
        <w:spacing w:before="100" w:beforeAutospacing="1" w:after="100" w:afterAutospacing="1" w:line="450" w:lineRule="atLeast"/>
        <w:rPr>
          <w:rFonts w:ascii="Arial" w:hAnsi="Arial" w:cs="Arial"/>
          <w:color w:val="333333"/>
          <w:kern w:val="0"/>
        </w:rPr>
      </w:pPr>
      <w:r>
        <w:rPr>
          <w:rFonts w:ascii="Arial" w:hAnsi="Arial" w:cs="Arial" w:hint="eastAsia"/>
          <w:color w:val="333333"/>
          <w:kern w:val="0"/>
        </w:rPr>
        <w:t>林鴻忠老師為本校宜蘭農校校友，學術研究及工作經歷皆與森林結下不解之緣，</w:t>
      </w:r>
      <w:r>
        <w:rPr>
          <w:rFonts w:ascii="Arial" w:hAnsi="Arial" w:cs="Arial"/>
          <w:color w:val="333333"/>
          <w:kern w:val="0"/>
        </w:rPr>
        <w:t>2013</w:t>
      </w:r>
      <w:r>
        <w:rPr>
          <w:rFonts w:ascii="Arial" w:hAnsi="Arial" w:cs="Arial" w:hint="eastAsia"/>
          <w:color w:val="333333"/>
          <w:kern w:val="0"/>
        </w:rPr>
        <w:t>年元月由羅東林區管理處處長退休，目前任職於本校森林暨自然資源學系。感謝「終身森林人」林鴻忠老師贈書於本館，更歡迎新的一年，大家踴躍捐書以饗大眾。</w:t>
      </w:r>
    </w:p>
    <w:p w:rsidR="00655882" w:rsidRDefault="00655882">
      <w:pPr>
        <w:widowControl/>
        <w:spacing w:before="100" w:beforeAutospacing="1" w:after="100" w:afterAutospacing="1" w:line="450" w:lineRule="atLeast"/>
        <w:jc w:val="center"/>
        <w:rPr>
          <w:rFonts w:ascii="Arial" w:hAnsi="Arial" w:cs="Arial"/>
          <w:color w:val="333333"/>
          <w:kern w:val="0"/>
        </w:rPr>
      </w:pPr>
      <w:r>
        <w:rPr>
          <w:rFonts w:ascii="Arial" w:hAnsi="Arial" w:cs="Arial"/>
          <w:noProof/>
          <w:color w:val="333333"/>
          <w:kern w:val="0"/>
        </w:rPr>
        <w:drawing>
          <wp:inline distT="0" distB="0" distL="0" distR="0">
            <wp:extent cx="5267325" cy="3952875"/>
            <wp:effectExtent l="0" t="0" r="9525" b="9525"/>
            <wp:docPr id="1" name="圖片 1" descr="2015-03-10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5-03-10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8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BD8"/>
    <w:rsid w:val="00602BD8"/>
    <w:rsid w:val="006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character" w:customStyle="1" w:styleId="a4">
    <w:name w:val="註解文字 字元"/>
    <w:basedOn w:val="a0"/>
    <w:link w:val="a3"/>
    <w:locked/>
    <w:rPr>
      <w:kern w:val="2"/>
      <w:sz w:val="24"/>
      <w:szCs w:val="24"/>
    </w:rPr>
  </w:style>
  <w:style w:type="paragraph" w:styleId="a5">
    <w:name w:val="annotation subject"/>
    <w:basedOn w:val="a3"/>
    <w:next w:val="a3"/>
    <w:link w:val="a6"/>
    <w:semiHidden/>
    <w:rPr>
      <w:b/>
      <w:bCs/>
    </w:rPr>
  </w:style>
  <w:style w:type="character" w:customStyle="1" w:styleId="a6">
    <w:name w:val="註解主旨 字元"/>
    <w:basedOn w:val="a4"/>
    <w:link w:val="a5"/>
    <w:locked/>
    <w:rPr>
      <w:b/>
      <w:bCs/>
      <w:kern w:val="2"/>
      <w:sz w:val="24"/>
      <w:szCs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character" w:customStyle="1" w:styleId="a4">
    <w:name w:val="註解文字 字元"/>
    <w:basedOn w:val="a0"/>
    <w:link w:val="a3"/>
    <w:locked/>
    <w:rPr>
      <w:kern w:val="2"/>
      <w:sz w:val="24"/>
      <w:szCs w:val="24"/>
    </w:rPr>
  </w:style>
  <w:style w:type="paragraph" w:styleId="a5">
    <w:name w:val="annotation subject"/>
    <w:basedOn w:val="a3"/>
    <w:next w:val="a3"/>
    <w:link w:val="a6"/>
    <w:semiHidden/>
    <w:rPr>
      <w:b/>
      <w:bCs/>
    </w:rPr>
  </w:style>
  <w:style w:type="character" w:customStyle="1" w:styleId="a6">
    <w:name w:val="註解主旨 字元"/>
    <w:basedOn w:val="a4"/>
    <w:link w:val="a5"/>
    <w:locked/>
    <w:rPr>
      <w:b/>
      <w:bCs/>
      <w:kern w:val="2"/>
      <w:sz w:val="24"/>
      <w:szCs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2015一年之始 本館喜獲校友「終身森林人」林鴻忠老師贈書</dc:title>
  <dc:creator>user</dc:creator>
  <cp:lastModifiedBy>user</cp:lastModifiedBy>
  <cp:revision>2</cp:revision>
  <dcterms:created xsi:type="dcterms:W3CDTF">2016-12-07T04:18:00Z</dcterms:created>
  <dcterms:modified xsi:type="dcterms:W3CDTF">2016-12-07T04:18:00Z</dcterms:modified>
</cp:coreProperties>
</file>