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3C" w:rsidRDefault="004C113C"/>
    <w:p w:rsidR="00B5093C" w:rsidRPr="00B5093C" w:rsidRDefault="00B5093C" w:rsidP="00B5093C">
      <w:pPr>
        <w:widowControl/>
        <w:shd w:val="clear" w:color="auto" w:fill="FFFFFF"/>
        <w:spacing w:before="100" w:beforeAutospacing="1" w:after="100" w:afterAutospacing="1"/>
        <w:ind w:left="360"/>
        <w:outlineLvl w:val="1"/>
        <w:rPr>
          <w:rFonts w:ascii="標楷體" w:eastAsia="標楷體" w:hAnsi="標楷體" w:cs="新細明體"/>
          <w:color w:val="333333"/>
          <w:kern w:val="0"/>
          <w:szCs w:val="24"/>
        </w:rPr>
      </w:pPr>
      <w:r w:rsidRPr="00B5093C">
        <w:rPr>
          <w:rFonts w:ascii="標楷體" w:eastAsia="標楷體" w:hAnsi="標楷體" w:cs="新細明體" w:hint="eastAsia"/>
          <w:b/>
          <w:bCs/>
          <w:color w:val="073763"/>
          <w:kern w:val="0"/>
          <w:szCs w:val="24"/>
        </w:rPr>
        <w:t>106年3月20</w:t>
      </w:r>
      <w:r w:rsidRPr="00B5093C">
        <w:rPr>
          <w:rFonts w:ascii="標楷體" w:eastAsia="標楷體" w:hAnsi="標楷體" w:cs="新細明體"/>
          <w:b/>
          <w:bCs/>
          <w:color w:val="073763"/>
          <w:kern w:val="0"/>
          <w:szCs w:val="24"/>
        </w:rPr>
        <w:t>-31</w:t>
      </w:r>
      <w:r w:rsidRPr="00B5093C">
        <w:rPr>
          <w:rFonts w:ascii="標楷體" w:eastAsia="標楷體" w:hAnsi="標楷體" w:cs="新細明體" w:hint="eastAsia"/>
          <w:b/>
          <w:bCs/>
          <w:color w:val="073763"/>
          <w:kern w:val="0"/>
          <w:szCs w:val="24"/>
        </w:rPr>
        <w:t>日佛光大學張錦隆老師贈書---</w:t>
      </w:r>
      <w:r w:rsidRPr="00B5093C">
        <w:rPr>
          <w:rFonts w:ascii="標楷體" w:eastAsia="標楷體" w:hAnsi="標楷體" w:cs="新細明體"/>
          <w:b/>
          <w:bCs/>
          <w:color w:val="073763"/>
          <w:kern w:val="0"/>
          <w:szCs w:val="24"/>
        </w:rPr>
        <w:t>公共事務類主題書展</w:t>
      </w:r>
    </w:p>
    <w:p w:rsidR="00B5093C" w:rsidRPr="00B5093C" w:rsidRDefault="00B5093C" w:rsidP="00B5093C">
      <w:pPr>
        <w:widowControl/>
        <w:shd w:val="clear" w:color="auto" w:fill="FFFFFF"/>
        <w:rPr>
          <w:rFonts w:ascii="Lucida Sans" w:eastAsia="新細明體" w:hAnsi="Lucida Sans" w:cs="新細明體"/>
          <w:color w:val="666666"/>
          <w:kern w:val="0"/>
          <w:sz w:val="20"/>
          <w:szCs w:val="20"/>
        </w:rPr>
      </w:pP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策展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/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食品科學系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 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王秀如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 xml:space="preserve"> 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溫國珍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 xml:space="preserve"> 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同學；文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/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圖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 xml:space="preserve"> 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圖書管理組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 xml:space="preserve"> 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提供</w:t>
      </w:r>
    </w:p>
    <w:p w:rsidR="00B5093C" w:rsidRPr="00B5093C" w:rsidRDefault="00B5093C" w:rsidP="00B5093C">
      <w:pPr>
        <w:widowControl/>
        <w:shd w:val="clear" w:color="auto" w:fill="FFFFFF"/>
        <w:rPr>
          <w:rFonts w:ascii="Lucida Sans" w:eastAsia="新細明體" w:hAnsi="Lucida Sans" w:cs="新細明體"/>
          <w:color w:val="666666"/>
          <w:kern w:val="0"/>
          <w:sz w:val="20"/>
          <w:szCs w:val="20"/>
        </w:rPr>
      </w:pP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br/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內容涵蓋：管理、法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 xml:space="preserve"> 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律、政治、社會、心理、財經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…</w:t>
      </w:r>
      <w:proofErr w:type="gramStart"/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…</w:t>
      </w:r>
      <w:proofErr w:type="gramEnd"/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諸多領域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br/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展出日期：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106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年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3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月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20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至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3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月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31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日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br/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感謝佛光大學張錦隆老師於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105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年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9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月致贈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764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冊公共事務類相關專業圖書，</w:t>
      </w:r>
      <w:proofErr w:type="gramStart"/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特辦此</w:t>
      </w:r>
      <w:proofErr w:type="gramEnd"/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書展以示謝忱，更希冀能透過此書展，讓本校師生</w:t>
      </w:r>
      <w:proofErr w:type="gramStart"/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得窺該領域</w:t>
      </w:r>
      <w:proofErr w:type="gramEnd"/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之風貌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~ 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br/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正所謂「風聲雨聲讀書聲，聲聲入耳；家事國事天下事，事事關心」</w:t>
      </w:r>
      <w:r w:rsidRPr="00B5093C">
        <w:rPr>
          <w:rFonts w:ascii="Lucida Sans" w:eastAsia="新細明體" w:hAnsi="Lucida Sans" w:cs="新細明體"/>
          <w:color w:val="0C343D"/>
          <w:kern w:val="0"/>
          <w:sz w:val="20"/>
          <w:szCs w:val="20"/>
        </w:rPr>
        <w:t> </w:t>
      </w:r>
    </w:p>
    <w:p w:rsidR="00B5093C" w:rsidRPr="00B5093C" w:rsidRDefault="00B5093C" w:rsidP="00B5093C">
      <w:pPr>
        <w:widowControl/>
        <w:shd w:val="clear" w:color="auto" w:fill="FFFFFF"/>
        <w:rPr>
          <w:rFonts w:ascii="Lucida Sans" w:eastAsia="新細明體" w:hAnsi="Lucida Sans" w:cs="新細明體"/>
          <w:color w:val="666666"/>
          <w:kern w:val="0"/>
          <w:sz w:val="20"/>
          <w:szCs w:val="20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4379A9" w:rsidRPr="00B5093C" w:rsidTr="00B5093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Cs w:val="24"/>
              </w:rPr>
              <w:drawing>
                <wp:inline distT="0" distB="0" distL="0" distR="0" wp14:anchorId="51112DCB" wp14:editId="239BE1CB">
                  <wp:extent cx="3048000" cy="2286000"/>
                  <wp:effectExtent l="0" t="0" r="0" b="0"/>
                  <wp:docPr id="5" name="圖片 5" descr="https://sites.google.com/a/ems.niu.edu.tw/newsletter/_/rsrc/1490604019453/home/2017-mar/bookEX3.jpg?height=240&amp;width=32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a/ems.niu.edu.tw/newsletter/_/rsrc/1490604019453/home/2017-mar/bookEX3.jpg?height=240&amp;width=32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Cs w:val="24"/>
              </w:rPr>
              <w:drawing>
                <wp:inline distT="0" distB="0" distL="0" distR="0" wp14:anchorId="1B16A76E" wp14:editId="48B11CD7">
                  <wp:extent cx="3048000" cy="2278380"/>
                  <wp:effectExtent l="0" t="0" r="0" b="7620"/>
                  <wp:docPr id="6" name="圖片 6" descr="https://sites.google.com/a/ems.niu.edu.tw/newsletter/_/rsrc/1490604026363/home/2017-mar/bookEX4.jpg?height=239&amp;width=3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a/ems.niu.edu.tw/newsletter/_/rsrc/1490604026363/home/2017-mar/bookEX4.jpg?height=239&amp;width=32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A9" w:rsidRPr="00B5093C" w:rsidTr="00B5093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Cs w:val="24"/>
              </w:rPr>
              <w:drawing>
                <wp:inline distT="0" distB="0" distL="0" distR="0" wp14:anchorId="4F21F9E8" wp14:editId="10565D43">
                  <wp:extent cx="3048000" cy="2286000"/>
                  <wp:effectExtent l="0" t="0" r="0" b="0"/>
                  <wp:docPr id="7" name="圖片 7" descr="https://sites.google.com/a/ems.niu.edu.tw/newsletter/_/rsrc/1490604014315/home/2017-mar/bookEX2.jpg?height=240&amp;width=32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a/ems.niu.edu.tw/newsletter/_/rsrc/1490604014315/home/2017-mar/bookEX2.jpg?height=240&amp;width=32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B5093C" w:rsidRPr="00B5093C" w:rsidRDefault="00B5093C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093C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Cs w:val="24"/>
              </w:rPr>
              <w:drawing>
                <wp:inline distT="0" distB="0" distL="0" distR="0" wp14:anchorId="657D160A" wp14:editId="146ED571">
                  <wp:extent cx="3048000" cy="2286000"/>
                  <wp:effectExtent l="0" t="0" r="0" b="0"/>
                  <wp:docPr id="8" name="圖片 8" descr="https://sites.google.com/a/ems.niu.edu.tw/newsletter/_/rsrc/1490604008618/home/2017-mar/bookEX.jpg?height=240&amp;width=3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a/ems.niu.edu.tw/newsletter/_/rsrc/1490604008618/home/2017-mar/bookEX.jpg?height=240&amp;width=32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9A9" w:rsidRPr="00B5093C" w:rsidTr="00B5093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4379A9" w:rsidRPr="00B5093C" w:rsidRDefault="004379A9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4379A9" w:rsidRPr="00B5093C" w:rsidRDefault="004379A9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79A9" w:rsidRPr="00B5093C" w:rsidTr="00B5093C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4379A9" w:rsidRPr="00B5093C" w:rsidRDefault="004379A9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2537460" cy="23393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388981_829217403884134_7683526891382046223_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523" cy="234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4379A9" w:rsidRPr="00B5093C" w:rsidRDefault="004379A9" w:rsidP="00B5093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484120" cy="23469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426153_829217400550801_3037101379522103556_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819" cy="235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5093C" w:rsidRDefault="00B5093C">
      <w:pPr>
        <w:rPr>
          <w:rFonts w:hint="eastAsia"/>
        </w:rPr>
      </w:pPr>
    </w:p>
    <w:sectPr w:rsidR="00B509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3DE9"/>
    <w:multiLevelType w:val="multilevel"/>
    <w:tmpl w:val="CA4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C"/>
    <w:rsid w:val="004379A9"/>
    <w:rsid w:val="004C113C"/>
    <w:rsid w:val="00B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9219"/>
  <w15:chartTrackingRefBased/>
  <w15:docId w15:val="{1B766804-B640-4DA7-951A-C7E451FA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4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9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95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86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a/ems.niu.edu.tw/newsletter/home/2017-mar/bookEX4.jpg?attredirects=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a/ems.niu.edu.tw/newsletter/home/2017-mar/bookEX.jpg?attredirects=0" TargetMode="External"/><Relationship Id="rId5" Type="http://schemas.openxmlformats.org/officeDocument/2006/relationships/hyperlink" Target="https://sites.google.com/a/ems.niu.edu.tw/newsletter/home/2017-mar/bookEX3.jpg?attredirects=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ems.niu.edu.tw/newsletter/home/2017-mar/bookEX2.jpg?attredirects=0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2017-08-29T03:12:00Z</dcterms:created>
  <dcterms:modified xsi:type="dcterms:W3CDTF">2017-08-29T03:24:00Z</dcterms:modified>
</cp:coreProperties>
</file>