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55E7">
      <w:pPr>
        <w:numPr>
          <w:ilvl w:val="0"/>
          <w:numId w:val="2"/>
        </w:numPr>
        <w:jc w:val="both"/>
        <w:rPr>
          <w:rFonts w:ascii="全真楷書" w:eastAsia="全真楷書"/>
          <w:sz w:val="28"/>
          <w:szCs w:val="28"/>
        </w:rPr>
      </w:pPr>
      <w:bookmarkStart w:id="0" w:name="_GoBack"/>
      <w:bookmarkEnd w:id="0"/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1997"/>
        </w:smartTagPr>
        <w:r>
          <w:rPr>
            <w:rFonts w:ascii="細明體" w:eastAsia="細明體" w:hAnsi="細明體" w:hint="eastAsia"/>
            <w:b/>
          </w:rPr>
          <w:t>97</w:t>
        </w:r>
        <w:r>
          <w:rPr>
            <w:rFonts w:ascii="細明體" w:eastAsia="細明體" w:hAnsi="細明體" w:hint="eastAsia"/>
            <w:b/>
          </w:rPr>
          <w:t>年</w:t>
        </w:r>
        <w:r>
          <w:rPr>
            <w:rFonts w:ascii="細明體" w:eastAsia="細明體" w:hAnsi="細明體" w:hint="eastAsia"/>
            <w:b/>
          </w:rPr>
          <w:t>12</w:t>
        </w:r>
        <w:r>
          <w:rPr>
            <w:rFonts w:ascii="細明體" w:eastAsia="細明體" w:hAnsi="細明體" w:hint="eastAsia"/>
            <w:b/>
          </w:rPr>
          <w:t>月</w:t>
        </w:r>
        <w:r>
          <w:rPr>
            <w:rFonts w:ascii="細明體" w:eastAsia="細明體" w:hAnsi="細明體" w:hint="eastAsia"/>
            <w:b/>
          </w:rPr>
          <w:t>25</w:t>
        </w:r>
        <w:r>
          <w:rPr>
            <w:rFonts w:ascii="細明體" w:eastAsia="細明體" w:hAnsi="細明體" w:hint="eastAsia"/>
            <w:b/>
          </w:rPr>
          <w:t>日</w:t>
        </w:r>
      </w:smartTag>
      <w:proofErr w:type="gramStart"/>
      <w:r>
        <w:rPr>
          <w:rFonts w:ascii="細明體" w:eastAsia="細明體" w:hAnsi="細明體" w:hint="eastAsia"/>
          <w:b/>
        </w:rPr>
        <w:t>—</w:t>
      </w:r>
      <w:proofErr w:type="gramEnd"/>
      <w:r>
        <w:rPr>
          <w:rFonts w:ascii="細明體" w:eastAsia="細明體" w:hAnsi="細明體" w:hint="eastAsia"/>
          <w:b/>
        </w:rPr>
        <w:t>魏萼先生捐贈圖書一批</w:t>
      </w:r>
    </w:p>
    <w:p w:rsidR="00000000" w:rsidRDefault="00AE55E7">
      <w:pPr>
        <w:ind w:firstLineChars="300" w:firstLine="720"/>
        <w:jc w:val="both"/>
        <w:rPr>
          <w:rFonts w:ascii="新細明體" w:hAnsi="新細明體" w:hint="eastAsia"/>
          <w:color w:val="0000FF"/>
          <w:kern w:val="0"/>
        </w:rPr>
      </w:pPr>
    </w:p>
    <w:p w:rsidR="00000000" w:rsidRDefault="00AE55E7">
      <w:pPr>
        <w:ind w:firstLineChars="300" w:firstLine="720"/>
        <w:jc w:val="both"/>
        <w:rPr>
          <w:rFonts w:ascii="新細明體" w:hAnsi="新細明體" w:hint="eastAsia"/>
          <w:color w:val="0000FF"/>
          <w:kern w:val="0"/>
        </w:rPr>
      </w:pPr>
      <w:r>
        <w:rPr>
          <w:rFonts w:ascii="新細明體" w:hAnsi="新細明體" w:hint="eastAsia"/>
          <w:color w:val="0000FF"/>
          <w:kern w:val="0"/>
        </w:rPr>
        <w:t>現職是</w:t>
      </w:r>
      <w:r>
        <w:rPr>
          <w:rFonts w:ascii="新細明體" w:hAnsi="新細明體" w:hint="eastAsia"/>
          <w:color w:val="0000FF"/>
        </w:rPr>
        <w:t>淡江大學國際研究學院院長的</w:t>
      </w:r>
      <w:smartTag w:uri="urn:schemas-microsoft-com:office:smarttags" w:element="PersonName">
        <w:smartTagPr>
          <w:attr w:name="ProductID" w:val="魏萼"/>
        </w:smartTagPr>
        <w:r>
          <w:rPr>
            <w:rFonts w:ascii="新細明體" w:hAnsi="新細明體" w:hint="eastAsia"/>
            <w:color w:val="0000FF"/>
          </w:rPr>
          <w:t>魏萼</w:t>
        </w:r>
      </w:smartTag>
      <w:r>
        <w:rPr>
          <w:rFonts w:ascii="新細明體" w:hAnsi="新細明體" w:hint="eastAsia"/>
          <w:color w:val="0000FF"/>
        </w:rPr>
        <w:t>先生來電告知有意願捐贈圖書一批，經連</w:t>
      </w:r>
      <w:proofErr w:type="gramStart"/>
      <w:r>
        <w:rPr>
          <w:rFonts w:ascii="新細明體" w:hAnsi="新細明體" w:hint="eastAsia"/>
          <w:color w:val="0000FF"/>
        </w:rPr>
        <w:t>繫</w:t>
      </w:r>
      <w:proofErr w:type="gramEnd"/>
      <w:r>
        <w:rPr>
          <w:rFonts w:ascii="新細明體" w:hAnsi="新細明體" w:hint="eastAsia"/>
          <w:color w:val="0000FF"/>
        </w:rPr>
        <w:t>洽談後得知</w:t>
      </w:r>
      <w:smartTag w:uri="urn:schemas-microsoft-com:office:smarttags" w:element="PersonName">
        <w:smartTagPr>
          <w:attr w:name="ProductID" w:val="魏萼"/>
        </w:smartTagPr>
        <w:r>
          <w:rPr>
            <w:rFonts w:ascii="新細明體" w:hAnsi="新細明體" w:hint="eastAsia"/>
            <w:color w:val="0000FF"/>
          </w:rPr>
          <w:t>魏萼</w:t>
        </w:r>
      </w:smartTag>
      <w:r>
        <w:rPr>
          <w:rFonts w:ascii="新細明體" w:hAnsi="新細明體" w:hint="eastAsia"/>
          <w:color w:val="0000FF"/>
        </w:rPr>
        <w:t>教授長期專</w:t>
      </w:r>
      <w:proofErr w:type="gramStart"/>
      <w:r>
        <w:rPr>
          <w:rFonts w:ascii="新細明體" w:hAnsi="新細明體" w:hint="eastAsia"/>
          <w:color w:val="0000FF"/>
        </w:rPr>
        <w:t>研</w:t>
      </w:r>
      <w:proofErr w:type="gramEnd"/>
      <w:r>
        <w:rPr>
          <w:rFonts w:ascii="新細明體" w:hAnsi="新細明體" w:hint="eastAsia"/>
          <w:color w:val="0000FF"/>
        </w:rPr>
        <w:t>經濟制度等領域，夫婦</w:t>
      </w:r>
      <w:proofErr w:type="gramStart"/>
      <w:r>
        <w:rPr>
          <w:rFonts w:ascii="新細明體" w:hAnsi="新細明體" w:hint="eastAsia"/>
          <w:color w:val="0000FF"/>
        </w:rPr>
        <w:t>倆均在宜蘭</w:t>
      </w:r>
      <w:proofErr w:type="gramEnd"/>
      <w:r>
        <w:rPr>
          <w:rFonts w:ascii="新細明體" w:hAnsi="新細明體" w:hint="eastAsia"/>
          <w:color w:val="0000FF"/>
        </w:rPr>
        <w:t>土生土長，在將退休</w:t>
      </w:r>
      <w:proofErr w:type="gramStart"/>
      <w:r>
        <w:rPr>
          <w:rFonts w:ascii="新細明體" w:hAnsi="新細明體" w:hint="eastAsia"/>
          <w:color w:val="0000FF"/>
        </w:rPr>
        <w:t>前夕，</w:t>
      </w:r>
      <w:proofErr w:type="gramEnd"/>
      <w:r>
        <w:rPr>
          <w:rFonts w:ascii="新細明體" w:hAnsi="新細明體" w:hint="eastAsia"/>
          <w:color w:val="0000FF"/>
        </w:rPr>
        <w:t>希望將藏書捐贈給本校圖書館，也告知將會陸陸續續整理後再捐贈。圖書館感</w:t>
      </w:r>
      <w:smartTag w:uri="urn:schemas-microsoft-com:office:smarttags" w:element="PersonName">
        <w:smartTagPr>
          <w:attr w:name="ProductID" w:val="謝魏萼"/>
        </w:smartTagPr>
        <w:r>
          <w:rPr>
            <w:rFonts w:ascii="新細明體" w:hAnsi="新細明體" w:hint="eastAsia"/>
            <w:color w:val="0000FF"/>
          </w:rPr>
          <w:t>謝魏萼</w:t>
        </w:r>
      </w:smartTag>
      <w:r>
        <w:rPr>
          <w:rFonts w:ascii="新細明體" w:hAnsi="新細明體" w:hint="eastAsia"/>
          <w:color w:val="0000FF"/>
        </w:rPr>
        <w:t>教授慷慨捐贈圖書於</w:t>
      </w:r>
      <w:proofErr w:type="gramStart"/>
      <w:r>
        <w:rPr>
          <w:rFonts w:ascii="新細明體" w:hAnsi="新細明體" w:hint="eastAsia"/>
          <w:color w:val="0000FF"/>
        </w:rPr>
        <w:t>同日致贈</w:t>
      </w:r>
      <w:proofErr w:type="gramEnd"/>
      <w:r>
        <w:rPr>
          <w:rFonts w:ascii="新細明體" w:hAnsi="新細明體" w:hint="eastAsia"/>
          <w:color w:val="0000FF"/>
        </w:rPr>
        <w:t>感謝狀乙幀，</w:t>
      </w:r>
      <w:proofErr w:type="gramStart"/>
      <w:r>
        <w:rPr>
          <w:rFonts w:ascii="新細明體" w:hAnsi="新細明體" w:hint="eastAsia"/>
          <w:color w:val="0000FF"/>
        </w:rPr>
        <w:t>本批捐贈</w:t>
      </w:r>
      <w:proofErr w:type="gramEnd"/>
      <w:r>
        <w:rPr>
          <w:rFonts w:ascii="新細明體" w:hAnsi="新細明體" w:hint="eastAsia"/>
          <w:color w:val="0000FF"/>
        </w:rPr>
        <w:t>圖書計有</w:t>
      </w:r>
      <w:r>
        <w:rPr>
          <w:rFonts w:ascii="新細明體" w:hAnsi="新細明體" w:hint="eastAsia"/>
          <w:color w:val="0000FF"/>
        </w:rPr>
        <w:t>11</w:t>
      </w:r>
      <w:r>
        <w:rPr>
          <w:rFonts w:ascii="新細明體" w:hAnsi="新細明體" w:hint="eastAsia"/>
          <w:color w:val="0000FF"/>
        </w:rPr>
        <w:t>箱，中文計有</w:t>
      </w:r>
      <w:r>
        <w:rPr>
          <w:rFonts w:ascii="新細明體" w:hAnsi="新細明體" w:hint="eastAsia"/>
          <w:color w:val="0000FF"/>
        </w:rPr>
        <w:t>257</w:t>
      </w:r>
      <w:r>
        <w:rPr>
          <w:rFonts w:ascii="新細明體" w:hAnsi="新細明體" w:hint="eastAsia"/>
          <w:color w:val="0000FF"/>
        </w:rPr>
        <w:t>本、</w:t>
      </w:r>
      <w:proofErr w:type="gramStart"/>
      <w:r>
        <w:rPr>
          <w:rFonts w:ascii="新細明體" w:hAnsi="新細明體" w:hint="eastAsia"/>
          <w:color w:val="0000FF"/>
        </w:rPr>
        <w:t>西文計有</w:t>
      </w:r>
      <w:proofErr w:type="gramEnd"/>
      <w:r>
        <w:rPr>
          <w:rFonts w:ascii="新細明體" w:hAnsi="新細明體" w:hint="eastAsia"/>
          <w:color w:val="0000FF"/>
        </w:rPr>
        <w:t>50</w:t>
      </w:r>
      <w:r>
        <w:rPr>
          <w:rFonts w:ascii="新細明體" w:hAnsi="新細明體" w:hint="eastAsia"/>
          <w:color w:val="0000FF"/>
        </w:rPr>
        <w:t>餘冊，</w:t>
      </w:r>
      <w:proofErr w:type="gramStart"/>
      <w:r>
        <w:rPr>
          <w:rFonts w:ascii="新細明體" w:hAnsi="新細明體" w:hint="eastAsia"/>
          <w:color w:val="0000FF"/>
        </w:rPr>
        <w:t>俟</w:t>
      </w:r>
      <w:proofErr w:type="gramEnd"/>
      <w:r>
        <w:rPr>
          <w:rFonts w:ascii="新細明體" w:hAnsi="新細明體" w:hint="eastAsia"/>
          <w:color w:val="0000FF"/>
        </w:rPr>
        <w:t>圖書館整理、查核、篩選後將儘速分編入館藏</w:t>
      </w:r>
      <w:r>
        <w:rPr>
          <w:rFonts w:ascii="新細明體" w:hAnsi="新細明體" w:hint="eastAsia"/>
          <w:color w:val="0000FF"/>
          <w:kern w:val="0"/>
        </w:rPr>
        <w:t>。</w:t>
      </w:r>
    </w:p>
    <w:p w:rsidR="00000000" w:rsidRDefault="00AE55E7">
      <w:pPr>
        <w:ind w:firstLineChars="300" w:firstLine="720"/>
        <w:jc w:val="both"/>
        <w:rPr>
          <w:rFonts w:ascii="新細明體" w:hAnsi="新細明體" w:hint="eastAsia"/>
          <w:color w:val="0000FF"/>
          <w:kern w:val="0"/>
        </w:rPr>
      </w:pPr>
    </w:p>
    <w:tbl>
      <w:tblPr>
        <w:tblW w:w="2962" w:type="pct"/>
        <w:jc w:val="center"/>
        <w:tblCellSpacing w:w="15" w:type="dxa"/>
        <w:tblBorders>
          <w:top w:val="outset" w:sz="24" w:space="0" w:color="0000FF"/>
          <w:left w:val="outset" w:sz="24" w:space="0" w:color="0000FF"/>
          <w:bottom w:val="inset" w:sz="24" w:space="0" w:color="0000FF"/>
          <w:right w:val="inset" w:sz="24" w:space="0" w:color="0000FF"/>
          <w:insideH w:val="single" w:sz="6" w:space="0" w:color="0000FF"/>
          <w:insideV w:val="single" w:sz="6" w:space="0" w:color="0000FF"/>
        </w:tblBorders>
        <w:tblLook w:val="04A0" w:firstRow="1" w:lastRow="0" w:firstColumn="1" w:lastColumn="0" w:noHBand="0" w:noVBand="1"/>
      </w:tblPr>
      <w:tblGrid>
        <w:gridCol w:w="4545"/>
        <w:gridCol w:w="4635"/>
      </w:tblGrid>
      <w:tr w:rsidR="00000000">
        <w:trPr>
          <w:trHeight w:val="3215"/>
          <w:tblCellSpacing w:w="15" w:type="dxa"/>
          <w:jc w:val="center"/>
        </w:trPr>
        <w:tc>
          <w:tcPr>
            <w:tcW w:w="49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E55E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w:drawing>
                <wp:inline distT="0" distB="0" distL="0" distR="0">
                  <wp:extent cx="2819400" cy="2114550"/>
                  <wp:effectExtent l="0" t="0" r="0" b="0"/>
                  <wp:docPr id="1" name="圖片 1" descr="DSC0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1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E55E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w:drawing>
                <wp:inline distT="0" distB="0" distL="0" distR="0">
                  <wp:extent cx="2876550" cy="2162175"/>
                  <wp:effectExtent l="0" t="0" r="0" b="9525"/>
                  <wp:docPr id="2" name="圖片 2" descr="DSC0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1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495"/>
          <w:tblCellSpacing w:w="15" w:type="dxa"/>
          <w:jc w:val="center"/>
        </w:trPr>
        <w:tc>
          <w:tcPr>
            <w:tcW w:w="49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E55E7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魏萼"/>
              </w:smartTagPr>
              <w:r>
                <w:rPr>
                  <w:rFonts w:ascii="新細明體" w:hAnsi="新細明體" w:cs="新細明體" w:hint="eastAsia"/>
                  <w:kern w:val="0"/>
                  <w:sz w:val="20"/>
                  <w:szCs w:val="20"/>
                </w:rPr>
                <w:t>魏萼</w:t>
              </w:r>
            </w:smartTag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先生每星期四回來宜蘭老家</w:t>
            </w:r>
          </w:p>
        </w:tc>
        <w:tc>
          <w:tcPr>
            <w:tcW w:w="47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E55E7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當日委請圖書館</w:t>
            </w:r>
            <w:proofErr w:type="gramStart"/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廖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秘書前往致贈感謝狀</w:t>
            </w:r>
          </w:p>
        </w:tc>
      </w:tr>
      <w:tr w:rsidR="00000000">
        <w:trPr>
          <w:trHeight w:val="3542"/>
          <w:tblCellSpacing w:w="15" w:type="dxa"/>
          <w:jc w:val="center"/>
        </w:trPr>
        <w:tc>
          <w:tcPr>
            <w:tcW w:w="49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E55E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w:drawing>
                <wp:inline distT="0" distB="0" distL="0" distR="0">
                  <wp:extent cx="2819400" cy="2114550"/>
                  <wp:effectExtent l="0" t="0" r="0" b="0"/>
                  <wp:docPr id="3" name="圖片 3" descr="DSC01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01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E55E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w:drawing>
                <wp:inline distT="0" distB="0" distL="0" distR="0">
                  <wp:extent cx="2876550" cy="2162175"/>
                  <wp:effectExtent l="0" t="0" r="0" b="9525"/>
                  <wp:docPr id="4" name="圖片 4" descr="DSC0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0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554"/>
          <w:tblCellSpacing w:w="15" w:type="dxa"/>
          <w:jc w:val="center"/>
        </w:trPr>
        <w:tc>
          <w:tcPr>
            <w:tcW w:w="49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E55E7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這就是經過整理篩選、層層擦拭</w:t>
            </w:r>
            <w:proofErr w:type="gramStart"/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後待入館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的圖書</w:t>
            </w:r>
          </w:p>
        </w:tc>
        <w:tc>
          <w:tcPr>
            <w:tcW w:w="47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E55E7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中文計有</w:t>
            </w:r>
            <w:r>
              <w:rPr>
                <w:rFonts w:ascii="新細明體" w:hAnsi="新細明體" w:hint="eastAsia"/>
                <w:sz w:val="20"/>
                <w:szCs w:val="20"/>
              </w:rPr>
              <w:t>257</w:t>
            </w:r>
            <w:r>
              <w:rPr>
                <w:rFonts w:ascii="新細明體" w:hAnsi="新細明體" w:hint="eastAsia"/>
                <w:sz w:val="20"/>
                <w:szCs w:val="20"/>
              </w:rPr>
              <w:t>本、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西文計有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50</w:t>
            </w:r>
            <w:r>
              <w:rPr>
                <w:rFonts w:ascii="新細明體" w:hAnsi="新細明體" w:hint="eastAsia"/>
                <w:sz w:val="20"/>
                <w:szCs w:val="20"/>
              </w:rPr>
              <w:t>餘冊</w:t>
            </w:r>
          </w:p>
        </w:tc>
      </w:tr>
    </w:tbl>
    <w:p w:rsidR="00000000" w:rsidRDefault="00AE55E7">
      <w:pPr>
        <w:jc w:val="both"/>
        <w:rPr>
          <w:rFonts w:hint="eastAsia"/>
        </w:rPr>
      </w:pPr>
    </w:p>
    <w:p w:rsidR="00AE55E7" w:rsidRDefault="00AE55E7"/>
    <w:sectPr w:rsidR="00AE55E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全真楷書">
    <w:altName w:val="新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90FBA"/>
    <w:multiLevelType w:val="hybridMultilevel"/>
    <w:tmpl w:val="527E2A44"/>
    <w:lvl w:ilvl="0" w:tplc="A18E611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  <w:color w:val="000000"/>
        <w:sz w:val="24"/>
      </w:rPr>
    </w:lvl>
    <w:lvl w:ilvl="1" w:tplc="A4D4CFE0">
      <w:start w:val="1"/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Verdana" w:hAnsi="Verdana" w:hint="default"/>
        <w:color w:val="000000"/>
        <w:sz w:val="24"/>
        <w:u w:color="00000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651DBB"/>
    <w:rsid w:val="00651DBB"/>
    <w:rsid w:val="00A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651D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651D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NONE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</dc:title>
  <dc:creator>宜蘭大學鄭麗寬</dc:creator>
  <cp:lastModifiedBy>user</cp:lastModifiedBy>
  <cp:revision>2</cp:revision>
  <dcterms:created xsi:type="dcterms:W3CDTF">2016-12-07T04:11:00Z</dcterms:created>
  <dcterms:modified xsi:type="dcterms:W3CDTF">2016-12-07T04:11:00Z</dcterms:modified>
</cp:coreProperties>
</file>